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A81" w:rsidRDefault="00BC0A81" w:rsidP="00BC0A81">
      <w:pPr>
        <w:jc w:val="center"/>
      </w:pPr>
      <w:r>
        <w:t>Study Guide</w:t>
      </w:r>
    </w:p>
    <w:p w:rsidR="00BC0A81" w:rsidRDefault="00BC0A81" w:rsidP="00BC0A81">
      <w:pPr>
        <w:jc w:val="center"/>
      </w:pPr>
      <w:r>
        <w:t xml:space="preserve">Chapter 12 – The Atmosphere in Motion </w:t>
      </w:r>
    </w:p>
    <w:p w:rsidR="00BC0A81" w:rsidRDefault="00BC0A81" w:rsidP="00BC0A81">
      <w:pPr>
        <w:jc w:val="center"/>
      </w:pPr>
      <w:r>
        <w:t xml:space="preserve">Grade 6 </w:t>
      </w:r>
    </w:p>
    <w:p w:rsidR="00B50687" w:rsidRDefault="00B50687"/>
    <w:p w:rsidR="00BC0A81" w:rsidRDefault="00BC0A81">
      <w:r>
        <w:t xml:space="preserve">Vocabulary </w:t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 xml:space="preserve">conduction </w:t>
      </w:r>
      <w:r>
        <w:tab/>
      </w:r>
      <w:r>
        <w:tab/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 xml:space="preserve"> weather </w:t>
      </w:r>
      <w:r>
        <w:tab/>
      </w:r>
      <w:r>
        <w:tab/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 xml:space="preserve"> precipitation </w:t>
      </w:r>
      <w:r>
        <w:tab/>
      </w:r>
      <w:r>
        <w:tab/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 xml:space="preserve">atmosphere </w:t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>dew point</w:t>
      </w:r>
      <w:r>
        <w:tab/>
      </w:r>
      <w:r>
        <w:tab/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 xml:space="preserve">aerosol </w:t>
      </w:r>
      <w:r>
        <w:tab/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 xml:space="preserve"> front </w:t>
      </w:r>
      <w:r>
        <w:tab/>
      </w:r>
      <w:r>
        <w:tab/>
      </w:r>
      <w:r>
        <w:tab/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>w</w:t>
      </w:r>
      <w:r>
        <w:t xml:space="preserve">ater cycle </w:t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>tornado</w:t>
      </w:r>
      <w:r>
        <w:tab/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 xml:space="preserve"> hurricane </w:t>
      </w:r>
      <w:r>
        <w:tab/>
      </w:r>
      <w:r>
        <w:tab/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>troposphere</w:t>
      </w:r>
      <w:r>
        <w:tab/>
      </w:r>
      <w:r>
        <w:tab/>
      </w:r>
      <w:r>
        <w:tab/>
      </w:r>
    </w:p>
    <w:p w:rsidR="00BC0A81" w:rsidRDefault="00BC0A81" w:rsidP="00BC0A81">
      <w:pPr>
        <w:pStyle w:val="ListParagraph"/>
        <w:numPr>
          <w:ilvl w:val="0"/>
          <w:numId w:val="1"/>
        </w:numPr>
      </w:pPr>
      <w:r>
        <w:t xml:space="preserve">stratosphere </w:t>
      </w:r>
    </w:p>
    <w:p w:rsidR="00BC0A81" w:rsidRDefault="00BC0A81"/>
    <w:p w:rsidR="00BC0A81" w:rsidRDefault="00BC0A81">
      <w:r>
        <w:t xml:space="preserve">Concepts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Gases of the atmosphere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Trace gases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Layers of the atmosphere ( closest to furthest)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Aerosols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Water Cycle (be able to explain too)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Types of clouds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Severe weather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Dew point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High and low pressure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Cold fronts and warm fronts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Thunderstorms (how they happen, what makes lightening)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Storm watches and warnings (what’s the difference) </w:t>
      </w:r>
    </w:p>
    <w:p w:rsidR="00BC0A81" w:rsidRDefault="00BC0A81" w:rsidP="00BC0A81">
      <w:pPr>
        <w:pStyle w:val="ListParagraph"/>
        <w:numPr>
          <w:ilvl w:val="0"/>
          <w:numId w:val="2"/>
        </w:numPr>
      </w:pPr>
      <w:r>
        <w:t xml:space="preserve">Tornados and hurricanes (compare and contrast) </w:t>
      </w:r>
      <w:bookmarkStart w:id="0" w:name="_GoBack"/>
      <w:bookmarkEnd w:id="0"/>
    </w:p>
    <w:p w:rsidR="00BC0A81" w:rsidRPr="00BC0A81" w:rsidRDefault="00BC0A81" w:rsidP="00BC0A81">
      <w:pPr>
        <w:pStyle w:val="ListParagraph"/>
      </w:pPr>
    </w:p>
    <w:sectPr w:rsidR="00BC0A81" w:rsidRPr="00BC0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50FDF"/>
    <w:multiLevelType w:val="hybridMultilevel"/>
    <w:tmpl w:val="05B08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21E0C"/>
    <w:multiLevelType w:val="hybridMultilevel"/>
    <w:tmpl w:val="51CC7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81"/>
    <w:rsid w:val="001A2C0C"/>
    <w:rsid w:val="00B50687"/>
    <w:rsid w:val="00BC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28A568-E53F-4DA9-B83E-2CFE40E8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81"/>
    <w:pPr>
      <w:spacing w:after="0" w:line="240" w:lineRule="auto"/>
    </w:pPr>
    <w:rPr>
      <w:rFonts w:asciiTheme="majorHAnsi" w:eastAsiaTheme="minorEastAsia" w:hAnsiTheme="majorHAns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1</cp:revision>
  <dcterms:created xsi:type="dcterms:W3CDTF">2015-01-15T13:42:00Z</dcterms:created>
  <dcterms:modified xsi:type="dcterms:W3CDTF">2015-01-15T13:48:00Z</dcterms:modified>
</cp:coreProperties>
</file>